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021"/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312"/>
        <w:gridCol w:w="497"/>
        <w:gridCol w:w="637"/>
        <w:gridCol w:w="1620"/>
        <w:gridCol w:w="1215"/>
        <w:gridCol w:w="567"/>
        <w:gridCol w:w="269"/>
        <w:gridCol w:w="445"/>
        <w:gridCol w:w="194"/>
        <w:gridCol w:w="553"/>
        <w:gridCol w:w="550"/>
        <w:gridCol w:w="557"/>
        <w:gridCol w:w="540"/>
        <w:gridCol w:w="557"/>
        <w:gridCol w:w="529"/>
        <w:gridCol w:w="573"/>
      </w:tblGrid>
      <w:tr w:rsidR="00160299" w:rsidRPr="004B4AFD" w:rsidTr="00F7590E">
        <w:trPr>
          <w:trHeight w:val="751"/>
        </w:trPr>
        <w:tc>
          <w:tcPr>
            <w:tcW w:w="3191" w:type="dxa"/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Предавач и асистент</w:t>
            </w:r>
          </w:p>
        </w:tc>
        <w:tc>
          <w:tcPr>
            <w:tcW w:w="10615" w:type="dxa"/>
            <w:gridSpan w:val="16"/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i/>
                <w:sz w:val="32"/>
                <w:szCs w:val="40"/>
                <w:lang w:val="sr-Cyrl-RS" w:eastAsia="sr-Latn-CS"/>
              </w:rPr>
            </w:pPr>
          </w:p>
        </w:tc>
      </w:tr>
      <w:tr w:rsidR="00F7590E" w:rsidRPr="004B4AFD" w:rsidTr="00F7590E">
        <w:trPr>
          <w:trHeight w:val="327"/>
        </w:trPr>
        <w:tc>
          <w:tcPr>
            <w:tcW w:w="3191" w:type="dxa"/>
            <w:vMerge w:val="restart"/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Датум, час у распореду</w:t>
            </w:r>
          </w:p>
        </w:tc>
        <w:tc>
          <w:tcPr>
            <w:tcW w:w="2446" w:type="dxa"/>
            <w:gridSpan w:val="3"/>
            <w:vMerge w:val="restart"/>
            <w:vAlign w:val="center"/>
          </w:tcPr>
          <w:p w:rsidR="00160299" w:rsidRPr="004B4AFD" w:rsidRDefault="00160299" w:rsidP="004B4AFD">
            <w:pPr>
              <w:rPr>
                <w:rFonts w:ascii="Georgia" w:hAnsi="Georgia"/>
                <w:b/>
                <w:i/>
                <w:sz w:val="32"/>
                <w:szCs w:val="40"/>
                <w:lang w:val="sr-Cyrl-CS" w:eastAsia="sr-Latn-CS"/>
              </w:rPr>
            </w:pP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  <w:vAlign w:val="center"/>
          </w:tcPr>
          <w:p w:rsidR="00160299" w:rsidRPr="004B4AFD" w:rsidRDefault="00160299" w:rsidP="00F7590E">
            <w:pPr>
              <w:tabs>
                <w:tab w:val="left" w:pos="252"/>
              </w:tabs>
              <w:spacing w:line="276" w:lineRule="auto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Пре подне</w:t>
            </w:r>
          </w:p>
        </w:tc>
        <w:tc>
          <w:tcPr>
            <w:tcW w:w="8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0</w:t>
            </w:r>
          </w:p>
        </w:tc>
        <w:tc>
          <w:tcPr>
            <w:tcW w:w="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1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2</w:t>
            </w: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3</w:t>
            </w: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4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5</w:t>
            </w: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6</w:t>
            </w: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7</w:t>
            </w:r>
          </w:p>
        </w:tc>
        <w:tc>
          <w:tcPr>
            <w:tcW w:w="573" w:type="dxa"/>
            <w:tcBorders>
              <w:left w:val="nil"/>
              <w:bottom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8</w:t>
            </w:r>
          </w:p>
        </w:tc>
      </w:tr>
      <w:tr w:rsidR="00F7590E" w:rsidRPr="004B4AFD" w:rsidTr="00F7590E">
        <w:trPr>
          <w:trHeight w:val="326"/>
        </w:trPr>
        <w:tc>
          <w:tcPr>
            <w:tcW w:w="3191" w:type="dxa"/>
            <w:vMerge/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</w:p>
        </w:tc>
        <w:tc>
          <w:tcPr>
            <w:tcW w:w="2446" w:type="dxa"/>
            <w:gridSpan w:val="3"/>
            <w:vMerge/>
            <w:vAlign w:val="center"/>
          </w:tcPr>
          <w:p w:rsidR="00160299" w:rsidRPr="004B4AFD" w:rsidRDefault="00160299" w:rsidP="002C07AD">
            <w:pPr>
              <w:jc w:val="center"/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160299" w:rsidRPr="004B4AFD" w:rsidRDefault="00160299" w:rsidP="00F7590E">
            <w:pPr>
              <w:tabs>
                <w:tab w:val="left" w:pos="252"/>
              </w:tabs>
              <w:spacing w:line="276" w:lineRule="auto"/>
              <w:rPr>
                <w:rFonts w:ascii="Georgia" w:hAnsi="Georgia"/>
                <w:i/>
                <w:sz w:val="32"/>
                <w:szCs w:val="40"/>
                <w:lang w:val="sr-Cyrl-R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 xml:space="preserve">После </w:t>
            </w:r>
            <w:r w:rsidR="00F7590E" w:rsidRPr="004B4AFD"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  <w:t>подне</w:t>
            </w:r>
            <w:r w:rsidR="00F7590E"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 xml:space="preserve">                  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>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</w:tcBorders>
            <w:vAlign w:val="center"/>
          </w:tcPr>
          <w:p w:rsidR="00160299" w:rsidRPr="004B4AFD" w:rsidRDefault="00160299" w:rsidP="00F7590E">
            <w:pPr>
              <w:spacing w:line="276" w:lineRule="auto"/>
              <w:jc w:val="center"/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</w:pPr>
            <w:r w:rsidRPr="004B4AFD">
              <w:rPr>
                <w:rFonts w:ascii="Georgia" w:hAnsi="Georgia"/>
                <w:i/>
                <w:sz w:val="32"/>
                <w:szCs w:val="40"/>
                <w:lang w:val="sr-Latn-CS" w:eastAsia="sr-Latn-CS"/>
              </w:rPr>
              <w:t>8</w:t>
            </w:r>
          </w:p>
        </w:tc>
      </w:tr>
      <w:tr w:rsidR="00160299" w:rsidRPr="004B4AFD" w:rsidTr="00F7590E">
        <w:trPr>
          <w:trHeight w:val="564"/>
        </w:trPr>
        <w:tc>
          <w:tcPr>
            <w:tcW w:w="3191" w:type="dxa"/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Предмет и разред</w:t>
            </w:r>
          </w:p>
        </w:tc>
        <w:tc>
          <w:tcPr>
            <w:tcW w:w="8416" w:type="dxa"/>
            <w:gridSpan w:val="12"/>
            <w:vAlign w:val="center"/>
          </w:tcPr>
          <w:p w:rsidR="00160299" w:rsidRPr="004B4AFD" w:rsidRDefault="00160299" w:rsidP="00DE5CF5">
            <w:pPr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160299" w:rsidRPr="004B4AFD" w:rsidRDefault="00160299" w:rsidP="00F7590E">
            <w:pPr>
              <w:jc w:val="center"/>
              <w:rPr>
                <w:rFonts w:ascii="Georgia" w:hAnsi="Georgia"/>
                <w:i/>
                <w:sz w:val="32"/>
                <w:szCs w:val="40"/>
                <w:vertAlign w:val="subscript"/>
                <w:lang w:val="sr-Cyrl-CS" w:eastAsia="sr-Latn-CS"/>
              </w:rPr>
            </w:pPr>
          </w:p>
        </w:tc>
      </w:tr>
      <w:tr w:rsidR="00160299" w:rsidRPr="004B4AFD" w:rsidTr="00F7590E">
        <w:trPr>
          <w:trHeight w:val="564"/>
        </w:trPr>
        <w:tc>
          <w:tcPr>
            <w:tcW w:w="3191" w:type="dxa"/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Наставна јединица</w:t>
            </w:r>
          </w:p>
        </w:tc>
        <w:tc>
          <w:tcPr>
            <w:tcW w:w="10615" w:type="dxa"/>
            <w:gridSpan w:val="16"/>
            <w:vAlign w:val="center"/>
          </w:tcPr>
          <w:p w:rsidR="00160299" w:rsidRPr="004B4AFD" w:rsidRDefault="00160299" w:rsidP="00F7590E">
            <w:pPr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</w:p>
        </w:tc>
      </w:tr>
      <w:tr w:rsidR="00F7590E" w:rsidRPr="004B4AFD" w:rsidTr="004B4AFD">
        <w:trPr>
          <w:trHeight w:val="654"/>
        </w:trPr>
        <w:tc>
          <w:tcPr>
            <w:tcW w:w="3191" w:type="dxa"/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Врста часа</w:t>
            </w:r>
          </w:p>
        </w:tc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160299" w:rsidRPr="004B4AFD" w:rsidRDefault="00160299" w:rsidP="002C07AD">
            <w:pPr>
              <w:ind w:left="251" w:hanging="251"/>
              <w:jc w:val="center"/>
              <w:rPr>
                <w:rFonts w:ascii="Georgia" w:hAnsi="Georgia"/>
                <w:b/>
                <w:i/>
                <w:sz w:val="32"/>
                <w:szCs w:val="40"/>
                <w:lang w:val="sr-Cyrl-CS" w:eastAsia="sr-Latn-CS"/>
              </w:rPr>
            </w:pPr>
          </w:p>
        </w:tc>
        <w:tc>
          <w:tcPr>
            <w:tcW w:w="2257" w:type="dxa"/>
            <w:gridSpan w:val="2"/>
            <w:tcBorders>
              <w:left w:val="nil"/>
              <w:right w:val="nil"/>
            </w:tcBorders>
            <w:vAlign w:val="center"/>
          </w:tcPr>
          <w:p w:rsidR="00160299" w:rsidRPr="004B4AFD" w:rsidRDefault="00160299" w:rsidP="002C07AD">
            <w:pPr>
              <w:ind w:left="252" w:hanging="252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</w:p>
        </w:tc>
        <w:tc>
          <w:tcPr>
            <w:tcW w:w="2496" w:type="dxa"/>
            <w:gridSpan w:val="4"/>
            <w:tcBorders>
              <w:left w:val="nil"/>
              <w:right w:val="nil"/>
            </w:tcBorders>
            <w:vAlign w:val="center"/>
          </w:tcPr>
          <w:p w:rsidR="00160299" w:rsidRPr="004B4AFD" w:rsidRDefault="00160299" w:rsidP="002C07AD">
            <w:pPr>
              <w:ind w:left="309" w:hanging="309"/>
              <w:jc w:val="center"/>
              <w:rPr>
                <w:rFonts w:ascii="Georgia" w:hAnsi="Georgia"/>
                <w:i/>
                <w:sz w:val="32"/>
                <w:szCs w:val="40"/>
                <w:lang w:val="sr-Cyrl-CS" w:eastAsia="sr-Latn-CS"/>
              </w:rPr>
            </w:pPr>
          </w:p>
        </w:tc>
        <w:tc>
          <w:tcPr>
            <w:tcW w:w="1854" w:type="dxa"/>
            <w:gridSpan w:val="4"/>
            <w:tcBorders>
              <w:left w:val="nil"/>
              <w:right w:val="nil"/>
            </w:tcBorders>
            <w:vAlign w:val="center"/>
          </w:tcPr>
          <w:p w:rsidR="00160299" w:rsidRPr="004B4AFD" w:rsidRDefault="00160299" w:rsidP="002C07AD">
            <w:pPr>
              <w:ind w:left="277" w:hanging="277"/>
              <w:jc w:val="center"/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</w:p>
        </w:tc>
        <w:tc>
          <w:tcPr>
            <w:tcW w:w="2199" w:type="dxa"/>
            <w:gridSpan w:val="4"/>
            <w:tcBorders>
              <w:left w:val="nil"/>
            </w:tcBorders>
            <w:vAlign w:val="center"/>
          </w:tcPr>
          <w:p w:rsidR="00160299" w:rsidRPr="004B4AFD" w:rsidRDefault="00160299" w:rsidP="002C07AD">
            <w:pPr>
              <w:ind w:left="277" w:hanging="277"/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</w:p>
        </w:tc>
      </w:tr>
      <w:tr w:rsidR="00160299" w:rsidRPr="004B4AFD" w:rsidTr="00F7590E">
        <w:trPr>
          <w:trHeight w:val="564"/>
        </w:trPr>
        <w:tc>
          <w:tcPr>
            <w:tcW w:w="13806" w:type="dxa"/>
            <w:gridSpan w:val="17"/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Наставници и стручни сарадници који желе да прате час</w:t>
            </w:r>
          </w:p>
        </w:tc>
      </w:tr>
      <w:tr w:rsidR="00160299" w:rsidRPr="004B4AFD" w:rsidTr="00F7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1.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2.</w:t>
            </w:r>
          </w:p>
        </w:tc>
        <w:tc>
          <w:tcPr>
            <w:tcW w:w="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3.</w:t>
            </w:r>
          </w:p>
        </w:tc>
      </w:tr>
      <w:tr w:rsidR="00160299" w:rsidRPr="004B4AFD" w:rsidTr="00F7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4.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5.</w:t>
            </w:r>
          </w:p>
        </w:tc>
        <w:tc>
          <w:tcPr>
            <w:tcW w:w="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99" w:rsidRPr="004B4AFD" w:rsidRDefault="00160299" w:rsidP="002C07AD">
            <w:pPr>
              <w:rPr>
                <w:rFonts w:ascii="Georgia" w:hAnsi="Georgia"/>
                <w:sz w:val="32"/>
                <w:szCs w:val="40"/>
                <w:lang w:val="sr-Cyrl-CS" w:eastAsia="sr-Latn-CS"/>
              </w:rPr>
            </w:pPr>
            <w:r w:rsidRPr="004B4AFD">
              <w:rPr>
                <w:rFonts w:ascii="Georgia" w:hAnsi="Georgia"/>
                <w:sz w:val="32"/>
                <w:szCs w:val="40"/>
                <w:lang w:val="sr-Cyrl-CS" w:eastAsia="sr-Latn-CS"/>
              </w:rPr>
              <w:t>6.</w:t>
            </w:r>
          </w:p>
        </w:tc>
      </w:tr>
    </w:tbl>
    <w:p w:rsidR="00160299" w:rsidRPr="00F7590E" w:rsidRDefault="00160299" w:rsidP="00CD6616">
      <w:pPr>
        <w:jc w:val="center"/>
        <w:rPr>
          <w:rFonts w:ascii="Georgia" w:hAnsi="Georgia"/>
          <w:b/>
          <w:sz w:val="44"/>
          <w:szCs w:val="44"/>
        </w:rPr>
      </w:pPr>
    </w:p>
    <w:p w:rsidR="00160299" w:rsidRPr="00F7590E" w:rsidRDefault="00160299" w:rsidP="00CD6616">
      <w:pPr>
        <w:jc w:val="center"/>
        <w:rPr>
          <w:rFonts w:ascii="Georgia" w:hAnsi="Georgia"/>
          <w:b/>
          <w:sz w:val="44"/>
          <w:szCs w:val="44"/>
        </w:rPr>
      </w:pPr>
    </w:p>
    <w:p w:rsidR="00160299" w:rsidRPr="004B4AFD" w:rsidRDefault="00160299" w:rsidP="00CD6616">
      <w:pPr>
        <w:jc w:val="center"/>
        <w:rPr>
          <w:rFonts w:ascii="Georgia" w:hAnsi="Georgia"/>
          <w:b/>
          <w:sz w:val="40"/>
          <w:szCs w:val="44"/>
        </w:rPr>
      </w:pPr>
      <w:bookmarkStart w:id="0" w:name="_GoBack"/>
      <w:bookmarkEnd w:id="0"/>
      <w:r w:rsidRPr="004B4AFD">
        <w:rPr>
          <w:rFonts w:ascii="Georgia" w:hAnsi="Georgia"/>
          <w:b/>
          <w:sz w:val="40"/>
          <w:szCs w:val="44"/>
        </w:rPr>
        <w:t>НАЈАВА УГЛЕДНОГ ЧАСА</w:t>
      </w:r>
    </w:p>
    <w:sectPr w:rsidR="00160299" w:rsidRPr="004B4AFD" w:rsidSect="00CD6616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4" w:rsidRDefault="00AE1E14" w:rsidP="00CD6616">
      <w:r>
        <w:separator/>
      </w:r>
    </w:p>
  </w:endnote>
  <w:endnote w:type="continuationSeparator" w:id="0">
    <w:p w:rsidR="00AE1E14" w:rsidRDefault="00AE1E14" w:rsidP="00CD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4" w:rsidRDefault="00AE1E14" w:rsidP="00CD6616">
      <w:r>
        <w:separator/>
      </w:r>
    </w:p>
  </w:footnote>
  <w:footnote w:type="continuationSeparator" w:id="0">
    <w:p w:rsidR="00AE1E14" w:rsidRDefault="00AE1E14" w:rsidP="00CD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299" w:rsidRDefault="0066008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-11430</wp:posOffset>
          </wp:positionV>
          <wp:extent cx="923925" cy="1133475"/>
          <wp:effectExtent l="0" t="0" r="9525" b="9525"/>
          <wp:wrapTight wrapText="bothSides">
            <wp:wrapPolygon edited="0">
              <wp:start x="0" y="0"/>
              <wp:lineTo x="0" y="21418"/>
              <wp:lineTo x="21377" y="21418"/>
              <wp:lineTo x="21377" y="0"/>
              <wp:lineTo x="0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0299" w:rsidRDefault="00160299" w:rsidP="004B4AFD">
    <w:pPr>
      <w:pStyle w:val="Header"/>
      <w:tabs>
        <w:tab w:val="clear" w:pos="9071"/>
        <w:tab w:val="left" w:pos="4535"/>
      </w:tabs>
    </w:pPr>
    <w:r>
      <w:t xml:space="preserve"> </w:t>
    </w:r>
    <w:r w:rsidR="004B4AFD">
      <w:tab/>
    </w:r>
  </w:p>
  <w:p w:rsidR="00160299" w:rsidRPr="00F7590E" w:rsidRDefault="004B4AFD" w:rsidP="00CF1FE9">
    <w:pPr>
      <w:pStyle w:val="Header"/>
      <w:tabs>
        <w:tab w:val="clear" w:pos="4535"/>
        <w:tab w:val="clear" w:pos="9071"/>
      </w:tabs>
      <w:jc w:val="center"/>
      <w:rPr>
        <w:rFonts w:ascii="Georgia" w:hAnsi="Georgia"/>
        <w:sz w:val="24"/>
      </w:rPr>
    </w:pPr>
    <w:r>
      <w:rPr>
        <w:rFonts w:ascii="Georgia" w:hAnsi="Georgia"/>
        <w:sz w:val="24"/>
      </w:rPr>
      <w:t xml:space="preserve">                        </w:t>
    </w:r>
    <w:r w:rsidR="00160299" w:rsidRPr="00F7590E">
      <w:rPr>
        <w:rFonts w:ascii="Georgia" w:hAnsi="Georgia"/>
        <w:sz w:val="24"/>
      </w:rPr>
      <w:t>ОШ</w:t>
    </w:r>
    <w:r w:rsidR="00F7590E" w:rsidRPr="00F7590E">
      <w:rPr>
        <w:rFonts w:ascii="Georgia" w:hAnsi="Georgia"/>
        <w:sz w:val="24"/>
      </w:rPr>
      <w:t xml:space="preserve"> </w:t>
    </w:r>
    <w:r w:rsidR="00160299" w:rsidRPr="00F7590E">
      <w:rPr>
        <w:rFonts w:ascii="Georgia" w:hAnsi="Georgia"/>
        <w:sz w:val="24"/>
      </w:rPr>
      <w:t>„СВЕТОЗАР МИЛЕТИЋ“ ТИТЕЛ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16"/>
    <w:rsid w:val="0001282C"/>
    <w:rsid w:val="00160299"/>
    <w:rsid w:val="00293C9C"/>
    <w:rsid w:val="002C07AD"/>
    <w:rsid w:val="004B4AFD"/>
    <w:rsid w:val="00660084"/>
    <w:rsid w:val="006A1F4F"/>
    <w:rsid w:val="007F0097"/>
    <w:rsid w:val="00997AB0"/>
    <w:rsid w:val="00A734F6"/>
    <w:rsid w:val="00AE1E14"/>
    <w:rsid w:val="00C11A25"/>
    <w:rsid w:val="00CD6616"/>
    <w:rsid w:val="00CF1FE9"/>
    <w:rsid w:val="00DE5CF5"/>
    <w:rsid w:val="00E20947"/>
    <w:rsid w:val="00F50D23"/>
    <w:rsid w:val="00F7590E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616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616"/>
    <w:rPr>
      <w:rFonts w:ascii="Tahoma" w:eastAsia="Times New Roman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616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616"/>
    <w:rPr>
      <w:rFonts w:ascii="Tahoma" w:eastAsia="Times New Roman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</dc:creator>
  <cp:lastModifiedBy>Jelena</cp:lastModifiedBy>
  <cp:revision>3</cp:revision>
  <dcterms:created xsi:type="dcterms:W3CDTF">2017-03-09T20:07:00Z</dcterms:created>
  <dcterms:modified xsi:type="dcterms:W3CDTF">2017-03-09T20:09:00Z</dcterms:modified>
</cp:coreProperties>
</file>